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yellow"/>
          <w:lang w:eastAsia="zh-CN"/>
        </w:rPr>
        <w:t>（模板，请根据实际情况修改）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新型冠状病毒（2019-nCoV）样本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同意接收函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按照实验室生物安全相关法律法规，以及当前疫情防控工作需要，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同意接收有关单位送检的新型冠状病毒（2019-nCoV）样本。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一、接收样本的来源是采集自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（疑似）新型冠状病毒（2019-nCoV）感染患者/新冠肺炎确诊病例（无症状感染者）/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“应检尽检”人员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二、接受样本的种类是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咽拭子+保存液/血液/粪便，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样本状态是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液态/冷冻固态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三、送样单位指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市各区县（包括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县）疾病预防控制中心。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四、接收样本日期为2020年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日至2020年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（不超过半年）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五、我中心接收样本后将开展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核酸检测/样本超低温保存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请严格按照相关要求进行样本运输。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市疾病预防控制中心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2020年*月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D7E8E"/>
    <w:rsid w:val="091C0534"/>
    <w:rsid w:val="0C5D49A2"/>
    <w:rsid w:val="0C7259CB"/>
    <w:rsid w:val="0F262D8C"/>
    <w:rsid w:val="0FA6647A"/>
    <w:rsid w:val="10415DAD"/>
    <w:rsid w:val="1D4765E1"/>
    <w:rsid w:val="20BC04E1"/>
    <w:rsid w:val="20D766EF"/>
    <w:rsid w:val="2A631AD4"/>
    <w:rsid w:val="32222E19"/>
    <w:rsid w:val="400F2F5F"/>
    <w:rsid w:val="46163D4C"/>
    <w:rsid w:val="479B3ACC"/>
    <w:rsid w:val="542211D1"/>
    <w:rsid w:val="54392A17"/>
    <w:rsid w:val="5B701B3D"/>
    <w:rsid w:val="5D174FBF"/>
    <w:rsid w:val="62C30B8B"/>
    <w:rsid w:val="669E1AF9"/>
    <w:rsid w:val="6E5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LiJian</dc:creator>
  <cp:lastModifiedBy>陕西省卫生健康委员会</cp:lastModifiedBy>
  <dcterms:modified xsi:type="dcterms:W3CDTF">2020-09-09T13:21:36Z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